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C9" w:rsidRDefault="00774EC9" w:rsidP="00774EC9">
      <w:pPr>
        <w:spacing w:line="360" w:lineRule="auto"/>
        <w:jc w:val="left"/>
        <w:rPr>
          <w:rFonts w:hint="eastAsia"/>
          <w:color w:val="000000"/>
          <w:kern w:val="0"/>
          <w:sz w:val="32"/>
          <w:szCs w:val="32"/>
          <w:shd w:val="clear" w:color="auto" w:fill="FFFFFF"/>
        </w:rPr>
      </w:pPr>
      <w:r w:rsidRPr="004850F6">
        <w:rPr>
          <w:rFonts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Pr="004850F6">
        <w:rPr>
          <w:rFonts w:hint="eastAsia"/>
          <w:color w:val="000000"/>
          <w:kern w:val="0"/>
          <w:sz w:val="32"/>
          <w:szCs w:val="32"/>
          <w:shd w:val="clear" w:color="auto" w:fill="FFFFFF"/>
        </w:rPr>
        <w:t>：</w:t>
      </w:r>
    </w:p>
    <w:p w:rsidR="00774EC9" w:rsidRDefault="00774EC9" w:rsidP="00774EC9">
      <w:pPr>
        <w:spacing w:line="360" w:lineRule="auto"/>
        <w:jc w:val="center"/>
        <w:rPr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b/>
          <w:color w:val="000000"/>
          <w:kern w:val="0"/>
          <w:sz w:val="32"/>
          <w:szCs w:val="32"/>
          <w:shd w:val="clear" w:color="auto" w:fill="FFFFFF"/>
        </w:rPr>
        <w:t>贵州民族大学</w:t>
      </w:r>
      <w:r>
        <w:rPr>
          <w:b/>
          <w:color w:val="000000"/>
          <w:kern w:val="0"/>
          <w:sz w:val="32"/>
          <w:szCs w:val="32"/>
          <w:shd w:val="clear" w:color="auto" w:fill="FFFFFF"/>
        </w:rPr>
        <w:t>2022</w:t>
      </w:r>
      <w:r>
        <w:rPr>
          <w:b/>
          <w:color w:val="000000"/>
          <w:kern w:val="0"/>
          <w:sz w:val="32"/>
          <w:szCs w:val="32"/>
          <w:shd w:val="clear" w:color="auto" w:fill="FFFFFF"/>
        </w:rPr>
        <w:t>年研究生招生考试个人承诺书</w:t>
      </w:r>
    </w:p>
    <w:p w:rsidR="00774EC9" w:rsidRDefault="00774EC9" w:rsidP="00774EC9">
      <w:pPr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  <w:r>
        <w:rPr>
          <w:color w:val="000000"/>
          <w:kern w:val="0"/>
          <w:sz w:val="24"/>
          <w:shd w:val="clear" w:color="auto" w:fill="FFFFFF"/>
        </w:rPr>
        <w:t>我是参加贵州民族大学</w:t>
      </w:r>
      <w:r>
        <w:rPr>
          <w:color w:val="000000"/>
          <w:kern w:val="0"/>
          <w:sz w:val="24"/>
          <w:shd w:val="clear" w:color="auto" w:fill="FFFFFF"/>
        </w:rPr>
        <w:t>2022</w:t>
      </w:r>
      <w:r>
        <w:rPr>
          <w:color w:val="000000"/>
          <w:kern w:val="0"/>
          <w:sz w:val="24"/>
          <w:shd w:val="clear" w:color="auto" w:fill="FFFFFF"/>
        </w:rPr>
        <w:t>年研究生招生考试的考生，我已认真阅读《</w:t>
      </w:r>
      <w:r>
        <w:rPr>
          <w:color w:val="000000"/>
          <w:kern w:val="0"/>
          <w:sz w:val="24"/>
          <w:shd w:val="clear" w:color="auto" w:fill="FFFFFF"/>
        </w:rPr>
        <w:t>2022</w:t>
      </w:r>
      <w:r>
        <w:rPr>
          <w:color w:val="000000"/>
          <w:kern w:val="0"/>
          <w:sz w:val="24"/>
          <w:shd w:val="clear" w:color="auto" w:fill="FFFFFF"/>
        </w:rPr>
        <w:t>年全国硕士研究生招生工作管理规定》、《国家教育考试违规处理办法》以及省级教育招生考试机构和招生单位发布的相关招考信息。我已清楚了解，根据《中华人民共和国刑法修正案（九）》，在法律规定的国家考试中，组织作弊的行为；为他人实施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774EC9" w:rsidRDefault="00774EC9" w:rsidP="00774EC9">
      <w:pPr>
        <w:spacing w:line="360" w:lineRule="auto"/>
        <w:ind w:left="480"/>
        <w:jc w:val="left"/>
        <w:rPr>
          <w:color w:val="000000"/>
          <w:kern w:val="0"/>
          <w:sz w:val="24"/>
          <w:shd w:val="clear" w:color="auto" w:fill="FFFFFF"/>
        </w:rPr>
      </w:pPr>
      <w:r>
        <w:rPr>
          <w:color w:val="000000"/>
          <w:kern w:val="0"/>
          <w:sz w:val="24"/>
          <w:shd w:val="clear" w:color="auto" w:fill="FFFFFF"/>
        </w:rPr>
        <w:t>我郑重承诺：</w:t>
      </w:r>
    </w:p>
    <w:p w:rsidR="00774EC9" w:rsidRDefault="00774EC9" w:rsidP="00774EC9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  <w:r>
        <w:rPr>
          <w:color w:val="000000"/>
          <w:kern w:val="0"/>
          <w:sz w:val="24"/>
          <w:shd w:val="clear" w:color="auto" w:fill="FFFFFF"/>
        </w:rPr>
        <w:t>保证在考试前如实、准确提交报考信息和各项材料。如提供虚假、错误信息或弄虚作假，本人承担由此造成的一切后果。</w:t>
      </w:r>
    </w:p>
    <w:p w:rsidR="00774EC9" w:rsidRDefault="00774EC9" w:rsidP="00774EC9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  <w:r>
        <w:rPr>
          <w:color w:val="000000"/>
          <w:kern w:val="0"/>
          <w:sz w:val="24"/>
          <w:shd w:val="clear" w:color="auto" w:fill="FFFFFF"/>
        </w:rPr>
        <w:t>自觉服从考试组织管理部门的统一安排，接收监考人员的管理、监督和检查。</w:t>
      </w:r>
    </w:p>
    <w:p w:rsidR="00774EC9" w:rsidRDefault="00774EC9" w:rsidP="00774EC9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color w:val="000000"/>
          <w:kern w:val="0"/>
          <w:sz w:val="24"/>
          <w:shd w:val="clear" w:color="auto" w:fill="FFFFFF"/>
        </w:rPr>
      </w:pPr>
      <w:r>
        <w:rPr>
          <w:color w:val="000000"/>
          <w:kern w:val="0"/>
          <w:sz w:val="24"/>
          <w:shd w:val="clear" w:color="auto" w:fill="FFFFFF"/>
        </w:rPr>
        <w:t>保证在考试中诚实守信，不作弊，自觉遵守相关法律法规和考场规则。如有违法、违纪、违规行为，自愿服从根据法律法规和考场规则所作出的处罚决定，接受处罚。</w:t>
      </w:r>
    </w:p>
    <w:p w:rsidR="00774EC9" w:rsidRDefault="00774EC9" w:rsidP="00774EC9">
      <w:pPr>
        <w:spacing w:line="360" w:lineRule="auto"/>
        <w:ind w:left="480"/>
        <w:jc w:val="lef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spacing w:line="360" w:lineRule="auto"/>
        <w:ind w:left="480"/>
        <w:jc w:val="lef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spacing w:line="360" w:lineRule="auto"/>
        <w:ind w:left="480"/>
        <w:jc w:val="lef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spacing w:line="360" w:lineRule="auto"/>
        <w:ind w:left="480"/>
        <w:jc w:val="lef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spacing w:line="360" w:lineRule="auto"/>
        <w:ind w:left="480"/>
        <w:jc w:val="lef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spacing w:line="360" w:lineRule="auto"/>
        <w:ind w:left="480"/>
        <w:jc w:val="lef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spacing w:line="360" w:lineRule="auto"/>
        <w:ind w:left="480" w:firstLineChars="2350" w:firstLine="5640"/>
        <w:jc w:val="left"/>
        <w:rPr>
          <w:color w:val="000000"/>
          <w:kern w:val="0"/>
          <w:sz w:val="24"/>
          <w:shd w:val="clear" w:color="auto" w:fill="FFFFFF"/>
        </w:rPr>
      </w:pPr>
      <w:r>
        <w:rPr>
          <w:color w:val="000000"/>
          <w:kern w:val="0"/>
          <w:sz w:val="24"/>
          <w:shd w:val="clear" w:color="auto" w:fill="FFFFFF"/>
        </w:rPr>
        <w:t>承诺人：</w:t>
      </w:r>
    </w:p>
    <w:p w:rsidR="00774EC9" w:rsidRDefault="00774EC9" w:rsidP="00774EC9">
      <w:pPr>
        <w:spacing w:line="360" w:lineRule="auto"/>
        <w:ind w:left="480" w:firstLineChars="2350" w:firstLine="5640"/>
        <w:jc w:val="lef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spacing w:line="360" w:lineRule="auto"/>
        <w:jc w:val="right"/>
        <w:rPr>
          <w:color w:val="000000"/>
          <w:kern w:val="0"/>
          <w:sz w:val="24"/>
          <w:shd w:val="clear" w:color="auto" w:fill="FFFFFF"/>
        </w:rPr>
      </w:pPr>
      <w:r>
        <w:rPr>
          <w:color w:val="000000"/>
          <w:kern w:val="0"/>
          <w:sz w:val="24"/>
          <w:shd w:val="clear" w:color="auto" w:fill="FFFFFF"/>
        </w:rPr>
        <w:t>年</w:t>
      </w:r>
      <w:r>
        <w:rPr>
          <w:color w:val="000000"/>
          <w:kern w:val="0"/>
          <w:sz w:val="24"/>
          <w:shd w:val="clear" w:color="auto" w:fill="FFFFFF"/>
        </w:rPr>
        <w:t xml:space="preserve">   </w:t>
      </w:r>
      <w:r>
        <w:rPr>
          <w:color w:val="000000"/>
          <w:kern w:val="0"/>
          <w:sz w:val="24"/>
          <w:shd w:val="clear" w:color="auto" w:fill="FFFFFF"/>
        </w:rPr>
        <w:t>月</w:t>
      </w:r>
      <w:r>
        <w:rPr>
          <w:color w:val="000000"/>
          <w:kern w:val="0"/>
          <w:sz w:val="24"/>
          <w:shd w:val="clear" w:color="auto" w:fill="FFFFFF"/>
        </w:rPr>
        <w:t xml:space="preserve">   </w:t>
      </w:r>
      <w:r>
        <w:rPr>
          <w:color w:val="000000"/>
          <w:kern w:val="0"/>
          <w:sz w:val="24"/>
          <w:shd w:val="clear" w:color="auto" w:fill="FFFFFF"/>
        </w:rPr>
        <w:t>日</w:t>
      </w:r>
    </w:p>
    <w:p w:rsidR="00774EC9" w:rsidRDefault="00774EC9" w:rsidP="00774EC9">
      <w:pPr>
        <w:spacing w:line="360" w:lineRule="auto"/>
        <w:jc w:val="righ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spacing w:line="360" w:lineRule="auto"/>
        <w:jc w:val="righ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spacing w:line="360" w:lineRule="auto"/>
        <w:jc w:val="right"/>
        <w:rPr>
          <w:color w:val="000000"/>
          <w:kern w:val="0"/>
          <w:sz w:val="24"/>
          <w:shd w:val="clear" w:color="auto" w:fill="FFFFFF"/>
        </w:rPr>
      </w:pPr>
    </w:p>
    <w:p w:rsidR="00774EC9" w:rsidRDefault="00774EC9" w:rsidP="00774EC9">
      <w:pPr>
        <w:jc w:val="left"/>
        <w:rPr>
          <w:sz w:val="32"/>
          <w:szCs w:val="32"/>
        </w:rPr>
      </w:pPr>
      <w:r>
        <w:rPr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 w:rsidR="00774EC9" w:rsidRDefault="00774EC9" w:rsidP="00774EC9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贵州民族大学</w:t>
      </w:r>
      <w:r>
        <w:rPr>
          <w:rFonts w:eastAsia="仿宋_GB2312"/>
          <w:b/>
          <w:sz w:val="32"/>
          <w:szCs w:val="32"/>
        </w:rPr>
        <w:t>2022</w:t>
      </w:r>
      <w:r>
        <w:rPr>
          <w:rFonts w:eastAsia="仿宋_GB2312"/>
          <w:b/>
          <w:sz w:val="32"/>
          <w:szCs w:val="32"/>
        </w:rPr>
        <w:t>年报考攻读硕士学位研究生思想政治情况审查表</w:t>
      </w:r>
    </w:p>
    <w:p w:rsidR="00774EC9" w:rsidRDefault="00774EC9" w:rsidP="00774EC9">
      <w:pPr>
        <w:spacing w:line="160" w:lineRule="exact"/>
        <w:rPr>
          <w:rFonts w:eastAsia="仿宋_GB2312"/>
        </w:rPr>
      </w:pPr>
    </w:p>
    <w:tbl>
      <w:tblPr>
        <w:tblW w:w="992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684"/>
        <w:gridCol w:w="945"/>
        <w:gridCol w:w="1155"/>
        <w:gridCol w:w="1050"/>
        <w:gridCol w:w="1050"/>
        <w:gridCol w:w="1155"/>
        <w:gridCol w:w="1050"/>
        <w:gridCol w:w="1155"/>
        <w:gridCol w:w="1680"/>
      </w:tblGrid>
      <w:tr w:rsidR="00774EC9" w:rsidTr="00DF3B8F">
        <w:trPr>
          <w:trHeight w:hRule="exact" w:val="454"/>
        </w:trPr>
        <w:tc>
          <w:tcPr>
            <w:tcW w:w="684" w:type="dxa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名</w:t>
            </w:r>
          </w:p>
        </w:tc>
        <w:tc>
          <w:tcPr>
            <w:tcW w:w="945" w:type="dxa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  <w:tc>
          <w:tcPr>
            <w:tcW w:w="1155" w:type="dxa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1050" w:type="dxa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155" w:type="dxa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155" w:type="dxa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  <w:tc>
          <w:tcPr>
            <w:tcW w:w="1680" w:type="dxa"/>
            <w:vMerge w:val="restart"/>
            <w:textDirection w:val="tbRlV"/>
            <w:vAlign w:val="center"/>
          </w:tcPr>
          <w:p w:rsidR="00774EC9" w:rsidRDefault="00774EC9" w:rsidP="00DF3B8F">
            <w:pPr>
              <w:ind w:left="113" w:right="11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一寸彩色照片</w:t>
            </w:r>
          </w:p>
        </w:tc>
      </w:tr>
      <w:tr w:rsidR="00774EC9" w:rsidTr="00DF3B8F">
        <w:trPr>
          <w:trHeight w:hRule="exact" w:val="454"/>
        </w:trPr>
        <w:tc>
          <w:tcPr>
            <w:tcW w:w="1629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2205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现工作（学习）单位</w:t>
            </w:r>
          </w:p>
        </w:tc>
        <w:tc>
          <w:tcPr>
            <w:tcW w:w="2205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  <w:tc>
          <w:tcPr>
            <w:tcW w:w="1680" w:type="dxa"/>
            <w:vMerge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</w:tr>
      <w:tr w:rsidR="00774EC9" w:rsidTr="00DF3B8F">
        <w:trPr>
          <w:trHeight w:hRule="exact" w:val="454"/>
        </w:trPr>
        <w:tc>
          <w:tcPr>
            <w:tcW w:w="1629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档案所在单位</w:t>
            </w:r>
          </w:p>
        </w:tc>
        <w:tc>
          <w:tcPr>
            <w:tcW w:w="2205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准考证号</w:t>
            </w:r>
          </w:p>
        </w:tc>
        <w:tc>
          <w:tcPr>
            <w:tcW w:w="2205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  <w:tc>
          <w:tcPr>
            <w:tcW w:w="1680" w:type="dxa"/>
            <w:vMerge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</w:tr>
      <w:tr w:rsidR="00774EC9" w:rsidTr="00DF3B8F">
        <w:trPr>
          <w:trHeight w:hRule="exact" w:val="454"/>
        </w:trPr>
        <w:tc>
          <w:tcPr>
            <w:tcW w:w="1629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招生学院</w:t>
            </w:r>
          </w:p>
        </w:tc>
        <w:tc>
          <w:tcPr>
            <w:tcW w:w="2205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招生专业</w:t>
            </w:r>
          </w:p>
        </w:tc>
        <w:tc>
          <w:tcPr>
            <w:tcW w:w="2205" w:type="dxa"/>
            <w:gridSpan w:val="2"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  <w:tc>
          <w:tcPr>
            <w:tcW w:w="1680" w:type="dxa"/>
            <w:vMerge/>
            <w:vAlign w:val="center"/>
          </w:tcPr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</w:tc>
      </w:tr>
      <w:tr w:rsidR="00774EC9" w:rsidTr="00DF3B8F">
        <w:trPr>
          <w:trHeight w:hRule="exact" w:val="454"/>
        </w:trPr>
        <w:tc>
          <w:tcPr>
            <w:tcW w:w="9924" w:type="dxa"/>
            <w:gridSpan w:val="9"/>
            <w:vAlign w:val="center"/>
          </w:tcPr>
          <w:p w:rsidR="00774EC9" w:rsidRDefault="00774EC9" w:rsidP="00DF3B8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以上内容由考生本人填写，以下内容由考生所在单位填写并盖章。</w:t>
            </w:r>
          </w:p>
        </w:tc>
      </w:tr>
      <w:tr w:rsidR="00774EC9" w:rsidTr="00DF3B8F">
        <w:trPr>
          <w:trHeight w:val="1134"/>
        </w:trPr>
        <w:tc>
          <w:tcPr>
            <w:tcW w:w="1629" w:type="dxa"/>
            <w:gridSpan w:val="2"/>
            <w:vAlign w:val="center"/>
          </w:tcPr>
          <w:p w:rsidR="00774EC9" w:rsidRDefault="00774EC9" w:rsidP="00DF3B8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何时、何地受过何种奖励或处分</w:t>
            </w:r>
          </w:p>
        </w:tc>
        <w:tc>
          <w:tcPr>
            <w:tcW w:w="8295" w:type="dxa"/>
            <w:gridSpan w:val="7"/>
            <w:vAlign w:val="center"/>
          </w:tcPr>
          <w:p w:rsidR="00774EC9" w:rsidRDefault="00774EC9" w:rsidP="00DF3B8F">
            <w:pPr>
              <w:rPr>
                <w:rFonts w:eastAsia="仿宋_GB2312"/>
              </w:rPr>
            </w:pPr>
          </w:p>
        </w:tc>
      </w:tr>
      <w:tr w:rsidR="00774EC9" w:rsidTr="00DF3B8F">
        <w:trPr>
          <w:trHeight w:val="1134"/>
        </w:trPr>
        <w:tc>
          <w:tcPr>
            <w:tcW w:w="1629" w:type="dxa"/>
            <w:gridSpan w:val="2"/>
            <w:vAlign w:val="center"/>
          </w:tcPr>
          <w:p w:rsidR="00774EC9" w:rsidRDefault="00774EC9" w:rsidP="00DF3B8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本人历史上有无问题？是否经过审查？结论如何？</w:t>
            </w:r>
          </w:p>
        </w:tc>
        <w:tc>
          <w:tcPr>
            <w:tcW w:w="8295" w:type="dxa"/>
            <w:gridSpan w:val="7"/>
            <w:vAlign w:val="center"/>
          </w:tcPr>
          <w:p w:rsidR="00774EC9" w:rsidRDefault="00774EC9" w:rsidP="00DF3B8F">
            <w:pPr>
              <w:rPr>
                <w:rFonts w:eastAsia="仿宋_GB2312"/>
              </w:rPr>
            </w:pPr>
          </w:p>
        </w:tc>
      </w:tr>
      <w:tr w:rsidR="00774EC9" w:rsidTr="00DF3B8F">
        <w:trPr>
          <w:trHeight w:val="3107"/>
        </w:trPr>
        <w:tc>
          <w:tcPr>
            <w:tcW w:w="9924" w:type="dxa"/>
            <w:gridSpan w:val="9"/>
          </w:tcPr>
          <w:p w:rsidR="00774EC9" w:rsidRDefault="00774EC9" w:rsidP="00DF3B8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考生思想政治品德表现</w:t>
            </w:r>
            <w:r>
              <w:rPr>
                <w:rFonts w:eastAsia="仿宋_GB2312"/>
              </w:rPr>
              <w:t xml:space="preserve"> (</w:t>
            </w:r>
            <w:r>
              <w:rPr>
                <w:rFonts w:eastAsia="仿宋_GB2312"/>
              </w:rPr>
              <w:t>包括政治态度、思想表现、工作学习态度、职业道德、遵纪守法及对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法轮功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等问题的态度和认识等</w:t>
            </w:r>
            <w:r>
              <w:rPr>
                <w:rFonts w:eastAsia="仿宋_GB2312"/>
              </w:rPr>
              <w:t>)</w:t>
            </w:r>
            <w:r>
              <w:rPr>
                <w:rFonts w:eastAsia="仿宋_GB2312"/>
              </w:rPr>
              <w:t>：</w:t>
            </w:r>
          </w:p>
          <w:p w:rsidR="00774EC9" w:rsidRDefault="00774EC9" w:rsidP="00DF3B8F">
            <w:pPr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</w:p>
        </w:tc>
      </w:tr>
      <w:tr w:rsidR="00774EC9" w:rsidTr="00DF3B8F">
        <w:trPr>
          <w:trHeight w:val="1701"/>
        </w:trPr>
        <w:tc>
          <w:tcPr>
            <w:tcW w:w="9924" w:type="dxa"/>
            <w:gridSpan w:val="9"/>
            <w:vAlign w:val="center"/>
          </w:tcPr>
          <w:p w:rsidR="00774EC9" w:rsidRDefault="00774EC9" w:rsidP="00DF3B8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考生所在单位</w:t>
            </w:r>
            <w:r>
              <w:rPr>
                <w:rFonts w:eastAsia="仿宋_GB2312"/>
              </w:rPr>
              <w:t>(</w:t>
            </w:r>
            <w:r>
              <w:rPr>
                <w:rFonts w:eastAsia="仿宋_GB2312"/>
              </w:rPr>
              <w:t>若无单位由所在社区、居委会或村委会</w:t>
            </w:r>
            <w:r>
              <w:rPr>
                <w:rFonts w:eastAsia="仿宋_GB2312"/>
              </w:rPr>
              <w:t>)</w:t>
            </w:r>
            <w:r>
              <w:rPr>
                <w:rFonts w:eastAsia="仿宋_GB2312"/>
              </w:rPr>
              <w:t>审查意见：</w:t>
            </w:r>
          </w:p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  <w:p w:rsidR="00774EC9" w:rsidRDefault="00774EC9" w:rsidP="00DF3B8F">
            <w:pPr>
              <w:jc w:val="center"/>
              <w:rPr>
                <w:rFonts w:eastAsia="仿宋_GB2312"/>
              </w:rPr>
            </w:pPr>
          </w:p>
          <w:p w:rsidR="00774EC9" w:rsidRDefault="00774EC9" w:rsidP="00DF3B8F">
            <w:pPr>
              <w:tabs>
                <w:tab w:val="left" w:pos="9162"/>
                <w:tab w:val="left" w:pos="9717"/>
              </w:tabs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                     </w:t>
            </w:r>
            <w:r>
              <w:rPr>
                <w:rFonts w:eastAsia="仿宋_GB2312"/>
              </w:rPr>
              <w:t>盖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章</w:t>
            </w:r>
          </w:p>
          <w:p w:rsidR="00774EC9" w:rsidRDefault="00774EC9" w:rsidP="00DF3B8F">
            <w:pPr>
              <w:spacing w:line="100" w:lineRule="exact"/>
              <w:rPr>
                <w:rFonts w:eastAsia="仿宋_GB2312"/>
              </w:rPr>
            </w:pPr>
          </w:p>
          <w:p w:rsidR="00774EC9" w:rsidRDefault="00774EC9" w:rsidP="00DF3B8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日</w:t>
            </w:r>
          </w:p>
        </w:tc>
      </w:tr>
      <w:tr w:rsidR="00774EC9" w:rsidTr="00DF3B8F">
        <w:trPr>
          <w:trHeight w:val="1701"/>
        </w:trPr>
        <w:tc>
          <w:tcPr>
            <w:tcW w:w="9924" w:type="dxa"/>
            <w:gridSpan w:val="9"/>
          </w:tcPr>
          <w:p w:rsidR="00774EC9" w:rsidRDefault="00774EC9" w:rsidP="00DF3B8F">
            <w:pPr>
              <w:ind w:leftChars="-150" w:left="-315" w:firstLineChars="150" w:firstLine="315"/>
              <w:rPr>
                <w:rFonts w:eastAsia="仿宋_GB2312"/>
              </w:rPr>
            </w:pPr>
            <w:r>
              <w:rPr>
                <w:rFonts w:eastAsia="仿宋_GB2312"/>
              </w:rPr>
              <w:t>在职考生档案所在单位（人事部门）意见：</w:t>
            </w:r>
          </w:p>
          <w:p w:rsidR="00774EC9" w:rsidRDefault="00774EC9" w:rsidP="00DF3B8F">
            <w:pPr>
              <w:ind w:leftChars="-150" w:left="-315" w:firstLineChars="150" w:firstLine="315"/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</w:p>
          <w:p w:rsidR="00774EC9" w:rsidRDefault="00774EC9" w:rsidP="00DF3B8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                     </w:t>
            </w:r>
            <w:r>
              <w:rPr>
                <w:rFonts w:eastAsia="仿宋_GB2312"/>
              </w:rPr>
              <w:t>盖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章</w:t>
            </w:r>
          </w:p>
          <w:p w:rsidR="00774EC9" w:rsidRDefault="00774EC9" w:rsidP="00DF3B8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是否同意报考（定向、委培）研究生</w:t>
            </w:r>
            <w:r>
              <w:rPr>
                <w:rFonts w:eastAsia="仿宋_GB2312"/>
              </w:rPr>
              <w:t xml:space="preserve"> 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日</w:t>
            </w:r>
          </w:p>
        </w:tc>
      </w:tr>
    </w:tbl>
    <w:p w:rsidR="00774EC9" w:rsidRDefault="00774EC9" w:rsidP="00774EC9">
      <w:pPr>
        <w:rPr>
          <w:rFonts w:eastAsia="仿宋_GB2312"/>
          <w:b/>
        </w:rPr>
      </w:pPr>
      <w:r>
        <w:rPr>
          <w:rFonts w:eastAsia="仿宋_GB2312"/>
          <w:b/>
          <w:sz w:val="24"/>
        </w:rPr>
        <w:t>注：在职考生单位如需定向培养考生请出具定向证明书</w:t>
      </w:r>
      <w:r>
        <w:rPr>
          <w:rFonts w:eastAsia="仿宋_GB2312"/>
          <w:b/>
        </w:rPr>
        <w:t>。</w:t>
      </w:r>
    </w:p>
    <w:p w:rsidR="00774EC9" w:rsidRDefault="00774EC9" w:rsidP="00774EC9">
      <w:pPr>
        <w:spacing w:line="360" w:lineRule="auto"/>
        <w:jc w:val="left"/>
        <w:rPr>
          <w:rFonts w:eastAsia="仿宋"/>
          <w:color w:val="333333"/>
          <w:kern w:val="0"/>
          <w:sz w:val="32"/>
          <w:szCs w:val="32"/>
        </w:rPr>
      </w:pPr>
      <w:r>
        <w:rPr>
          <w:rFonts w:eastAsia="仿宋"/>
          <w:color w:val="333333"/>
          <w:kern w:val="0"/>
          <w:sz w:val="32"/>
          <w:szCs w:val="32"/>
        </w:rPr>
        <w:lastRenderedPageBreak/>
        <w:t>附件</w:t>
      </w:r>
      <w:r>
        <w:rPr>
          <w:rFonts w:eastAsia="仿宋" w:hint="eastAsia"/>
          <w:color w:val="333333"/>
          <w:kern w:val="0"/>
          <w:sz w:val="32"/>
          <w:szCs w:val="32"/>
        </w:rPr>
        <w:t>3</w:t>
      </w:r>
      <w:r>
        <w:rPr>
          <w:rFonts w:eastAsia="仿宋"/>
          <w:color w:val="333333"/>
          <w:kern w:val="0"/>
          <w:sz w:val="32"/>
          <w:szCs w:val="32"/>
        </w:rPr>
        <w:t>：</w:t>
      </w:r>
    </w:p>
    <w:p w:rsidR="00774EC9" w:rsidRDefault="00774EC9" w:rsidP="00774EC9">
      <w:pPr>
        <w:adjustRightInd w:val="0"/>
        <w:snapToGrid w:val="0"/>
        <w:ind w:rightChars="269" w:right="565"/>
        <w:jc w:val="center"/>
        <w:rPr>
          <w:rFonts w:eastAsia="方正仿宋_GBK"/>
          <w:b/>
          <w:sz w:val="32"/>
        </w:rPr>
      </w:pPr>
      <w:r>
        <w:rPr>
          <w:rFonts w:eastAsia="方正仿宋_GBK"/>
          <w:b/>
          <w:sz w:val="32"/>
        </w:rPr>
        <w:t>贵州民族大学</w:t>
      </w:r>
      <w:r>
        <w:rPr>
          <w:rFonts w:eastAsia="方正仿宋_GBK"/>
          <w:b/>
          <w:sz w:val="32"/>
        </w:rPr>
        <w:t>2022</w:t>
      </w:r>
      <w:r>
        <w:rPr>
          <w:rFonts w:eastAsia="方正仿宋_GBK"/>
          <w:b/>
          <w:sz w:val="32"/>
        </w:rPr>
        <w:t>年研究生招生</w:t>
      </w:r>
      <w:r>
        <w:rPr>
          <w:rFonts w:eastAsia="方正仿宋_GBK"/>
          <w:b/>
          <w:sz w:val="32"/>
        </w:rPr>
        <w:t>“</w:t>
      </w:r>
      <w:r>
        <w:rPr>
          <w:rFonts w:eastAsia="方正仿宋_GBK"/>
          <w:b/>
          <w:sz w:val="32"/>
        </w:rPr>
        <w:t>线上</w:t>
      </w:r>
      <w:r>
        <w:rPr>
          <w:rFonts w:eastAsia="方正仿宋_GBK"/>
          <w:b/>
          <w:sz w:val="32"/>
        </w:rPr>
        <w:t>”</w:t>
      </w:r>
      <w:r>
        <w:rPr>
          <w:rFonts w:eastAsia="方正仿宋_GBK"/>
          <w:b/>
          <w:sz w:val="32"/>
        </w:rPr>
        <w:t>复试</w:t>
      </w:r>
    </w:p>
    <w:p w:rsidR="00774EC9" w:rsidRDefault="00774EC9" w:rsidP="00774EC9">
      <w:pPr>
        <w:adjustRightInd w:val="0"/>
        <w:snapToGrid w:val="0"/>
        <w:ind w:rightChars="269" w:right="565"/>
        <w:jc w:val="center"/>
        <w:rPr>
          <w:rFonts w:eastAsia="方正仿宋_GBK"/>
          <w:b/>
          <w:sz w:val="32"/>
        </w:rPr>
      </w:pPr>
      <w:r>
        <w:rPr>
          <w:rFonts w:eastAsia="方正仿宋_GBK"/>
          <w:b/>
          <w:sz w:val="32"/>
        </w:rPr>
        <w:t>考场规则</w:t>
      </w:r>
    </w:p>
    <w:p w:rsidR="00774EC9" w:rsidRDefault="00774EC9" w:rsidP="00774EC9">
      <w:pPr>
        <w:pStyle w:val="a5"/>
        <w:spacing w:before="0" w:beforeAutospacing="0" w:after="0" w:afterAutospacing="0" w:line="480" w:lineRule="atLeast"/>
        <w:rPr>
          <w:rFonts w:ascii="Times New Roman" w:eastAsia="方正仿宋_GBK" w:hAnsi="Times New Roman" w:cs="Times New Roman"/>
          <w:b/>
          <w:color w:val="545454"/>
        </w:rPr>
      </w:pPr>
    </w:p>
    <w:p w:rsidR="00774EC9" w:rsidRDefault="00774EC9" w:rsidP="00774EC9">
      <w:pPr>
        <w:pStyle w:val="a5"/>
        <w:spacing w:before="0" w:beforeAutospacing="0" w:after="0" w:afterAutospacing="0" w:line="480" w:lineRule="atLeast"/>
        <w:ind w:firstLine="482"/>
        <w:rPr>
          <w:rFonts w:ascii="Times New Roman" w:eastAsia="方正仿宋_GBK" w:hAnsi="Times New Roman" w:cs="Times New Roman"/>
          <w:b/>
          <w:color w:val="545454"/>
        </w:rPr>
      </w:pPr>
      <w:r>
        <w:rPr>
          <w:rFonts w:ascii="Times New Roman" w:eastAsia="方正仿宋_GBK" w:hAnsi="Times New Roman" w:cs="Times New Roman"/>
          <w:b/>
          <w:color w:val="545454"/>
        </w:rPr>
        <w:t>1.</w:t>
      </w:r>
      <w:r>
        <w:rPr>
          <w:rFonts w:ascii="Times New Roman" w:eastAsia="方正仿宋_GBK" w:hAnsi="Times New Roman" w:cs="Times New Roman"/>
          <w:b/>
          <w:color w:val="545454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774EC9" w:rsidRDefault="00774EC9" w:rsidP="00774EC9">
      <w:pPr>
        <w:pStyle w:val="a5"/>
        <w:spacing w:before="0" w:beforeAutospacing="0" w:after="0" w:afterAutospacing="0" w:line="480" w:lineRule="atLeast"/>
        <w:ind w:firstLine="482"/>
        <w:rPr>
          <w:rFonts w:ascii="Times New Roman" w:eastAsia="方正仿宋_GBK" w:hAnsi="Times New Roman" w:cs="Times New Roman"/>
          <w:b/>
          <w:color w:val="545454"/>
        </w:rPr>
      </w:pPr>
      <w:r>
        <w:rPr>
          <w:rFonts w:ascii="Times New Roman" w:eastAsia="方正仿宋_GBK" w:hAnsi="Times New Roman" w:cs="Times New Roman"/>
          <w:b/>
          <w:color w:val="545454"/>
        </w:rPr>
        <w:t>2.</w:t>
      </w:r>
      <w:r>
        <w:rPr>
          <w:rFonts w:ascii="Times New Roman" w:eastAsia="方正仿宋_GBK" w:hAnsi="Times New Roman" w:cs="Times New Roman"/>
          <w:b/>
          <w:color w:val="545454"/>
        </w:rPr>
        <w:t>考生应按要求备妥软硬件条件和网络环境，提前安装指定软件配合软件测试。按规定时间启动指定软件或登录指定网络平台参加网络远程复试。</w:t>
      </w:r>
    </w:p>
    <w:p w:rsidR="00774EC9" w:rsidRDefault="00774EC9" w:rsidP="00774EC9">
      <w:pPr>
        <w:pStyle w:val="a5"/>
        <w:spacing w:before="0" w:beforeAutospacing="0" w:after="0" w:afterAutospacing="0" w:line="480" w:lineRule="atLeast"/>
        <w:ind w:firstLine="482"/>
        <w:rPr>
          <w:rFonts w:ascii="Times New Roman" w:eastAsia="方正仿宋_GBK" w:hAnsi="Times New Roman" w:cs="Times New Roman"/>
          <w:b/>
          <w:color w:val="545454"/>
        </w:rPr>
      </w:pPr>
      <w:r>
        <w:rPr>
          <w:rFonts w:ascii="Times New Roman" w:eastAsia="方正仿宋_GBK" w:hAnsi="Times New Roman" w:cs="Times New Roman"/>
          <w:b/>
          <w:color w:val="545454"/>
        </w:rPr>
        <w:t>3.</w:t>
      </w:r>
      <w:r>
        <w:rPr>
          <w:rFonts w:ascii="Times New Roman" w:eastAsia="方正仿宋_GBK" w:hAnsi="Times New Roman" w:cs="Times New Roman"/>
          <w:b/>
          <w:color w:val="545454"/>
        </w:rPr>
        <w:t>考生必须凭本人《准考证》和有效居民身份证参加网络远程复试，并主动配合身份验证核查等。复试期间不允许采用任何方式变声、更改人像。</w:t>
      </w:r>
    </w:p>
    <w:p w:rsidR="00774EC9" w:rsidRDefault="00774EC9" w:rsidP="00774EC9">
      <w:pPr>
        <w:pStyle w:val="a5"/>
        <w:spacing w:before="0" w:beforeAutospacing="0" w:after="0" w:afterAutospacing="0" w:line="480" w:lineRule="atLeast"/>
        <w:ind w:firstLine="482"/>
        <w:rPr>
          <w:rFonts w:ascii="Times New Roman" w:eastAsia="方正仿宋_GBK" w:hAnsi="Times New Roman" w:cs="Times New Roman"/>
          <w:b/>
          <w:color w:val="545454"/>
        </w:rPr>
      </w:pPr>
      <w:r>
        <w:rPr>
          <w:rFonts w:ascii="Times New Roman" w:eastAsia="方正仿宋_GBK" w:hAnsi="Times New Roman" w:cs="Times New Roman"/>
          <w:b/>
          <w:color w:val="545454"/>
        </w:rPr>
        <w:t>4.</w:t>
      </w:r>
      <w:r>
        <w:rPr>
          <w:rFonts w:ascii="Times New Roman" w:eastAsia="方正仿宋_GBK" w:hAnsi="Times New Roman" w:cs="Times New Roman"/>
          <w:b/>
          <w:color w:val="545454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774EC9" w:rsidRDefault="00774EC9" w:rsidP="00774EC9">
      <w:pPr>
        <w:pStyle w:val="a5"/>
        <w:spacing w:before="0" w:beforeAutospacing="0" w:after="0" w:afterAutospacing="0" w:line="480" w:lineRule="atLeast"/>
        <w:ind w:firstLine="482"/>
        <w:rPr>
          <w:rFonts w:ascii="Times New Roman" w:eastAsia="方正仿宋_GBK" w:hAnsi="Times New Roman" w:cs="Times New Roman"/>
          <w:b/>
          <w:color w:val="545454"/>
        </w:rPr>
      </w:pPr>
      <w:r>
        <w:rPr>
          <w:rFonts w:ascii="Times New Roman" w:eastAsia="方正仿宋_GBK" w:hAnsi="Times New Roman" w:cs="Times New Roman"/>
          <w:b/>
          <w:color w:val="545454"/>
        </w:rPr>
        <w:t>5.</w:t>
      </w:r>
      <w:r>
        <w:rPr>
          <w:rFonts w:ascii="Times New Roman" w:eastAsia="方正仿宋_GBK" w:hAnsi="Times New Roman" w:cs="Times New Roman"/>
          <w:b/>
          <w:color w:val="545454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:rsidR="00774EC9" w:rsidRDefault="00774EC9" w:rsidP="00774EC9">
      <w:pPr>
        <w:pStyle w:val="a5"/>
        <w:spacing w:before="0" w:beforeAutospacing="0" w:after="0" w:afterAutospacing="0" w:line="480" w:lineRule="atLeast"/>
        <w:ind w:firstLine="482"/>
        <w:rPr>
          <w:rFonts w:ascii="Times New Roman" w:eastAsia="方正仿宋_GBK" w:hAnsi="Times New Roman" w:cs="Times New Roman"/>
          <w:b/>
          <w:color w:val="545454"/>
        </w:rPr>
      </w:pPr>
      <w:r>
        <w:rPr>
          <w:rFonts w:ascii="Times New Roman" w:eastAsia="方正仿宋_GBK" w:hAnsi="Times New Roman" w:cs="Times New Roman"/>
          <w:b/>
          <w:color w:val="545454"/>
        </w:rPr>
        <w:t>6.</w:t>
      </w:r>
      <w:r>
        <w:rPr>
          <w:rFonts w:ascii="Times New Roman" w:eastAsia="方正仿宋_GBK" w:hAnsi="Times New Roman" w:cs="Times New Roman"/>
          <w:b/>
          <w:color w:val="545454"/>
        </w:rPr>
        <w:t>复试全程考生应保持注视摄像头，视线不得离开。复试期间不得以任何方式查阅资料。学院有特殊规定者，以学院规定为准。</w:t>
      </w:r>
    </w:p>
    <w:p w:rsidR="00774EC9" w:rsidRDefault="00774EC9" w:rsidP="00774EC9">
      <w:pPr>
        <w:pStyle w:val="a5"/>
        <w:spacing w:before="0" w:beforeAutospacing="0" w:after="0" w:afterAutospacing="0" w:line="480" w:lineRule="atLeast"/>
        <w:ind w:firstLine="482"/>
        <w:rPr>
          <w:rFonts w:ascii="Times New Roman" w:eastAsia="方正仿宋_GBK" w:hAnsi="Times New Roman" w:cs="Times New Roman"/>
          <w:b/>
          <w:color w:val="545454"/>
        </w:rPr>
      </w:pPr>
      <w:r>
        <w:rPr>
          <w:rFonts w:ascii="Times New Roman" w:eastAsia="方正仿宋_GBK" w:hAnsi="Times New Roman" w:cs="Times New Roman"/>
          <w:b/>
          <w:color w:val="545454"/>
        </w:rPr>
        <w:t>7.</w:t>
      </w:r>
      <w:r>
        <w:rPr>
          <w:rFonts w:ascii="Times New Roman" w:eastAsia="方正仿宋_GBK" w:hAnsi="Times New Roman" w:cs="Times New Roman"/>
          <w:b/>
          <w:color w:val="545454"/>
        </w:rPr>
        <w:t>复试期间考生不得录屏录像录音。</w:t>
      </w:r>
    </w:p>
    <w:p w:rsidR="00774EC9" w:rsidRDefault="00774EC9" w:rsidP="00774EC9">
      <w:pPr>
        <w:pStyle w:val="a5"/>
        <w:spacing w:before="0" w:beforeAutospacing="0" w:after="0" w:afterAutospacing="0" w:line="480" w:lineRule="atLeast"/>
        <w:ind w:firstLine="482"/>
        <w:rPr>
          <w:rFonts w:ascii="Times New Roman" w:hAnsi="Times New Roman" w:cs="Times New Roman"/>
          <w:b/>
        </w:rPr>
      </w:pPr>
      <w:r>
        <w:rPr>
          <w:rFonts w:ascii="Times New Roman" w:eastAsia="方正仿宋_GBK" w:hAnsi="Times New Roman" w:cs="Times New Roman"/>
          <w:b/>
          <w:color w:val="545454"/>
        </w:rPr>
        <w:t>8.</w:t>
      </w:r>
      <w:r>
        <w:rPr>
          <w:rFonts w:ascii="Times New Roman" w:eastAsia="方正仿宋_GBK" w:hAnsi="Times New Roman" w:cs="Times New Roman"/>
          <w:b/>
          <w:color w:val="545454"/>
        </w:rPr>
        <w:t>复试期间如发生设备或网络故障，应主动采用学院规定方式与招生学院保持沟通。</w:t>
      </w:r>
    </w:p>
    <w:p w:rsidR="00774EC9" w:rsidRDefault="00774EC9" w:rsidP="00774EC9">
      <w:pPr>
        <w:spacing w:line="520" w:lineRule="exact"/>
        <w:rPr>
          <w:rFonts w:eastAsia="仿宋"/>
          <w:color w:val="333333"/>
          <w:kern w:val="0"/>
          <w:sz w:val="32"/>
          <w:szCs w:val="32"/>
        </w:rPr>
      </w:pPr>
      <w:r>
        <w:rPr>
          <w:rFonts w:eastAsia="仿宋"/>
          <w:color w:val="333333"/>
          <w:kern w:val="0"/>
          <w:sz w:val="32"/>
          <w:szCs w:val="32"/>
        </w:rPr>
        <w:lastRenderedPageBreak/>
        <w:t>附件</w:t>
      </w:r>
      <w:r>
        <w:rPr>
          <w:rFonts w:eastAsia="仿宋" w:hint="eastAsia"/>
          <w:color w:val="333333"/>
          <w:kern w:val="0"/>
          <w:sz w:val="32"/>
          <w:szCs w:val="32"/>
        </w:rPr>
        <w:t>4</w:t>
      </w:r>
      <w:r>
        <w:rPr>
          <w:rFonts w:eastAsia="仿宋"/>
          <w:color w:val="333333"/>
          <w:kern w:val="0"/>
          <w:sz w:val="32"/>
          <w:szCs w:val="32"/>
        </w:rPr>
        <w:t>：</w:t>
      </w:r>
    </w:p>
    <w:p w:rsidR="00774EC9" w:rsidRDefault="00774EC9" w:rsidP="00774EC9">
      <w:pPr>
        <w:spacing w:line="360" w:lineRule="auto"/>
        <w:jc w:val="left"/>
        <w:rPr>
          <w:rFonts w:eastAsia="仿宋"/>
          <w:color w:val="333333"/>
          <w:kern w:val="0"/>
          <w:sz w:val="32"/>
          <w:szCs w:val="32"/>
        </w:rPr>
      </w:pPr>
      <w:r>
        <w:rPr>
          <w:rFonts w:eastAsia="仿宋"/>
          <w:noProof/>
          <w:color w:val="333333"/>
          <w:kern w:val="0"/>
          <w:sz w:val="32"/>
          <w:szCs w:val="32"/>
        </w:rPr>
        <w:drawing>
          <wp:inline distT="0" distB="0" distL="0" distR="0">
            <wp:extent cx="6071870" cy="8602980"/>
            <wp:effectExtent l="19050" t="0" r="5080" b="0"/>
            <wp:docPr id="1" name="图片 1" descr="附件4：贵州民族大学2022年研究生复试(调剂)缴费流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附件4：贵州民族大学2022年研究生复试(调剂)缴费流程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860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EC9" w:rsidRDefault="00774EC9" w:rsidP="00774EC9">
      <w:pPr>
        <w:rPr>
          <w:rFonts w:eastAsia="仿宋"/>
          <w:color w:val="333333"/>
          <w:kern w:val="0"/>
          <w:sz w:val="32"/>
          <w:szCs w:val="32"/>
        </w:rPr>
      </w:pPr>
      <w:r>
        <w:rPr>
          <w:rFonts w:eastAsia="仿宋"/>
          <w:color w:val="333333"/>
          <w:kern w:val="0"/>
          <w:sz w:val="32"/>
          <w:szCs w:val="32"/>
        </w:rPr>
        <w:lastRenderedPageBreak/>
        <w:t>附件</w:t>
      </w:r>
      <w:r>
        <w:rPr>
          <w:rFonts w:eastAsia="仿宋" w:hint="eastAsia"/>
          <w:color w:val="333333"/>
          <w:kern w:val="0"/>
          <w:sz w:val="32"/>
          <w:szCs w:val="32"/>
        </w:rPr>
        <w:t>5</w:t>
      </w:r>
      <w:r>
        <w:rPr>
          <w:rFonts w:eastAsia="仿宋"/>
          <w:color w:val="333333"/>
          <w:kern w:val="0"/>
          <w:sz w:val="32"/>
          <w:szCs w:val="32"/>
        </w:rPr>
        <w:t>：</w:t>
      </w:r>
      <w:r>
        <w:rPr>
          <w:rFonts w:eastAsia="仿宋"/>
          <w:color w:val="333333"/>
          <w:kern w:val="0"/>
          <w:sz w:val="32"/>
          <w:szCs w:val="32"/>
        </w:rPr>
        <w:t xml:space="preserve">    </w:t>
      </w:r>
    </w:p>
    <w:p w:rsidR="00774EC9" w:rsidRDefault="00774EC9" w:rsidP="00774E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贵州民族大学</w:t>
      </w:r>
    </w:p>
    <w:p w:rsidR="00774EC9" w:rsidRDefault="00774EC9" w:rsidP="00774E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招收定向培养硕士研究生协议书</w:t>
      </w:r>
    </w:p>
    <w:p w:rsidR="00774EC9" w:rsidRDefault="00774EC9" w:rsidP="00774EC9">
      <w:pPr>
        <w:jc w:val="center"/>
        <w:rPr>
          <w:sz w:val="28"/>
          <w:szCs w:val="28"/>
        </w:rPr>
      </w:pPr>
    </w:p>
    <w:p w:rsidR="00774EC9" w:rsidRDefault="00774EC9" w:rsidP="00774EC9">
      <w:pPr>
        <w:ind w:firstLineChars="200" w:firstLine="600"/>
        <w:rPr>
          <w:rFonts w:eastAsia="仿宋_GB2312"/>
          <w:spacing w:val="10"/>
          <w:sz w:val="28"/>
          <w:szCs w:val="28"/>
          <w:u w:val="single"/>
        </w:rPr>
      </w:pPr>
      <w:r>
        <w:rPr>
          <w:rFonts w:eastAsia="仿宋_GB2312"/>
          <w:spacing w:val="10"/>
          <w:sz w:val="28"/>
          <w:szCs w:val="28"/>
        </w:rPr>
        <w:t>甲方（培养单位）：</w:t>
      </w:r>
      <w:r>
        <w:rPr>
          <w:rFonts w:eastAsia="仿宋_GB2312"/>
          <w:spacing w:val="10"/>
          <w:sz w:val="28"/>
          <w:szCs w:val="28"/>
          <w:u w:val="single"/>
        </w:rPr>
        <w:t xml:space="preserve">     </w:t>
      </w:r>
      <w:r>
        <w:rPr>
          <w:spacing w:val="10"/>
          <w:sz w:val="28"/>
          <w:szCs w:val="28"/>
          <w:u w:val="single"/>
        </w:rPr>
        <w:t>贵州民族大学</w:t>
      </w:r>
      <w:r>
        <w:rPr>
          <w:rFonts w:eastAsia="仿宋_GB2312"/>
          <w:spacing w:val="10"/>
          <w:sz w:val="28"/>
          <w:szCs w:val="28"/>
          <w:u w:val="single"/>
        </w:rPr>
        <w:t xml:space="preserve">     </w:t>
      </w:r>
    </w:p>
    <w:p w:rsidR="00774EC9" w:rsidRDefault="00774EC9" w:rsidP="00774EC9">
      <w:pPr>
        <w:ind w:firstLineChars="200" w:firstLine="600"/>
        <w:rPr>
          <w:rFonts w:eastAsia="仿宋_GB2312"/>
          <w:spacing w:val="10"/>
          <w:sz w:val="28"/>
          <w:szCs w:val="28"/>
        </w:rPr>
      </w:pPr>
      <w:r>
        <w:rPr>
          <w:rFonts w:eastAsia="仿宋_GB2312"/>
          <w:spacing w:val="10"/>
          <w:sz w:val="28"/>
          <w:szCs w:val="28"/>
        </w:rPr>
        <w:t>乙方（定向单位）：</w:t>
      </w:r>
      <w:r>
        <w:rPr>
          <w:rFonts w:eastAsia="仿宋_GB2312"/>
          <w:spacing w:val="10"/>
          <w:sz w:val="28"/>
          <w:szCs w:val="28"/>
          <w:u w:val="single"/>
        </w:rPr>
        <w:t xml:space="preserve">                     </w:t>
      </w:r>
    </w:p>
    <w:p w:rsidR="00774EC9" w:rsidRDefault="00774EC9" w:rsidP="00774EC9">
      <w:pPr>
        <w:ind w:firstLineChars="200" w:firstLine="600"/>
        <w:rPr>
          <w:rFonts w:eastAsia="仿宋_GB2312"/>
          <w:spacing w:val="10"/>
          <w:sz w:val="28"/>
          <w:szCs w:val="28"/>
          <w:u w:val="single"/>
        </w:rPr>
      </w:pPr>
      <w:r>
        <w:rPr>
          <w:rFonts w:eastAsia="仿宋_GB2312"/>
          <w:spacing w:val="10"/>
          <w:sz w:val="28"/>
          <w:szCs w:val="28"/>
        </w:rPr>
        <w:t>丙方（学</w:t>
      </w:r>
      <w:r>
        <w:rPr>
          <w:rFonts w:eastAsia="仿宋_GB2312"/>
          <w:spacing w:val="10"/>
          <w:sz w:val="28"/>
          <w:szCs w:val="28"/>
        </w:rPr>
        <w:t xml:space="preserve">    </w:t>
      </w:r>
      <w:r>
        <w:rPr>
          <w:rFonts w:eastAsia="仿宋_GB2312"/>
          <w:spacing w:val="10"/>
          <w:sz w:val="28"/>
          <w:szCs w:val="28"/>
        </w:rPr>
        <w:t>生）：</w:t>
      </w:r>
      <w:r>
        <w:rPr>
          <w:rFonts w:eastAsia="仿宋_GB2312"/>
          <w:spacing w:val="10"/>
          <w:sz w:val="28"/>
          <w:szCs w:val="28"/>
          <w:u w:val="single"/>
        </w:rPr>
        <w:t xml:space="preserve">                     </w:t>
      </w:r>
    </w:p>
    <w:p w:rsidR="00774EC9" w:rsidRDefault="00774EC9" w:rsidP="00774EC9">
      <w:pPr>
        <w:ind w:firstLineChars="200" w:firstLine="600"/>
        <w:rPr>
          <w:rFonts w:eastAsia="仿宋_GB2312"/>
          <w:spacing w:val="10"/>
          <w:sz w:val="28"/>
          <w:szCs w:val="28"/>
        </w:rPr>
      </w:pPr>
      <w:r>
        <w:rPr>
          <w:rFonts w:eastAsia="仿宋_GB2312"/>
          <w:spacing w:val="10"/>
          <w:sz w:val="28"/>
          <w:szCs w:val="28"/>
        </w:rPr>
        <w:t>经甲、乙、丙三方协商，同意签订以下协议：</w:t>
      </w:r>
    </w:p>
    <w:p w:rsidR="00774EC9" w:rsidRDefault="00774EC9" w:rsidP="00774EC9">
      <w:pPr>
        <w:ind w:firstLineChars="200" w:firstLine="600"/>
        <w:rPr>
          <w:rFonts w:eastAsia="仿宋_GB2312"/>
          <w:spacing w:val="10"/>
          <w:sz w:val="28"/>
          <w:szCs w:val="28"/>
        </w:rPr>
      </w:pPr>
      <w:r>
        <w:rPr>
          <w:rFonts w:eastAsia="仿宋_GB2312"/>
          <w:spacing w:val="10"/>
          <w:sz w:val="28"/>
          <w:szCs w:val="28"/>
        </w:rPr>
        <w:t>一、应乙方要求，根据教育部的有关规定，甲方同意录取丙方</w:t>
      </w:r>
      <w:r>
        <w:rPr>
          <w:rFonts w:eastAsia="仿宋_GB2312"/>
          <w:spacing w:val="10"/>
          <w:sz w:val="28"/>
          <w:szCs w:val="28"/>
          <w:u w:val="single"/>
        </w:rPr>
        <w:t xml:space="preserve">          </w:t>
      </w:r>
      <w:r>
        <w:rPr>
          <w:rFonts w:eastAsia="仿宋_GB2312"/>
          <w:spacing w:val="10"/>
          <w:sz w:val="28"/>
          <w:szCs w:val="28"/>
        </w:rPr>
        <w:t>同志到甲方攻读</w:t>
      </w:r>
      <w:r>
        <w:rPr>
          <w:rFonts w:eastAsia="仿宋_GB2312"/>
          <w:spacing w:val="10"/>
          <w:sz w:val="28"/>
          <w:szCs w:val="28"/>
          <w:u w:val="single"/>
        </w:rPr>
        <w:t xml:space="preserve">    </w:t>
      </w:r>
      <w:r>
        <w:rPr>
          <w:rFonts w:eastAsia="仿宋_GB2312"/>
          <w:spacing w:val="10"/>
          <w:sz w:val="28"/>
          <w:szCs w:val="28"/>
          <w:u w:val="single"/>
        </w:rPr>
        <w:t>（填写专业名称）</w:t>
      </w:r>
      <w:r>
        <w:rPr>
          <w:rFonts w:eastAsia="仿宋_GB2312"/>
          <w:spacing w:val="10"/>
          <w:sz w:val="28"/>
          <w:szCs w:val="28"/>
          <w:u w:val="single"/>
        </w:rPr>
        <w:t xml:space="preserve">   </w:t>
      </w:r>
      <w:r>
        <w:rPr>
          <w:rFonts w:eastAsia="仿宋_GB2312"/>
          <w:spacing w:val="10"/>
          <w:sz w:val="28"/>
          <w:szCs w:val="28"/>
        </w:rPr>
        <w:t>硕士学位，培养方式为定向培养，学习方式为三年全日制学习。</w:t>
      </w:r>
    </w:p>
    <w:p w:rsidR="00774EC9" w:rsidRDefault="00774EC9" w:rsidP="00774EC9">
      <w:pPr>
        <w:tabs>
          <w:tab w:val="left" w:pos="540"/>
        </w:tabs>
        <w:ind w:firstLineChars="200" w:firstLine="600"/>
        <w:rPr>
          <w:rFonts w:eastAsia="仿宋_GB2312"/>
          <w:spacing w:val="10"/>
          <w:sz w:val="28"/>
          <w:szCs w:val="28"/>
        </w:rPr>
      </w:pPr>
      <w:r>
        <w:rPr>
          <w:rFonts w:eastAsia="仿宋_GB2312"/>
          <w:spacing w:val="10"/>
          <w:sz w:val="28"/>
          <w:szCs w:val="28"/>
        </w:rPr>
        <w:t>二、丙方在学期间，必须遵守甲方的学籍管理制度和其它规章制度。对丙方在学期间出现违反法律及校规校纪行为，甲方有权根据有关规定对丙方进行处理。</w:t>
      </w:r>
    </w:p>
    <w:p w:rsidR="00774EC9" w:rsidRDefault="00774EC9" w:rsidP="00774EC9">
      <w:pPr>
        <w:ind w:firstLineChars="200" w:firstLine="600"/>
        <w:rPr>
          <w:rFonts w:eastAsia="仿宋_GB2312"/>
          <w:spacing w:val="10"/>
          <w:sz w:val="28"/>
          <w:szCs w:val="28"/>
        </w:rPr>
      </w:pPr>
      <w:r>
        <w:rPr>
          <w:rFonts w:eastAsia="仿宋_GB2312"/>
          <w:spacing w:val="10"/>
          <w:sz w:val="28"/>
          <w:szCs w:val="28"/>
        </w:rPr>
        <w:t>三、丙方毕业后由甲方负责派遣回乙方工作。</w:t>
      </w:r>
    </w:p>
    <w:p w:rsidR="00774EC9" w:rsidRDefault="00774EC9" w:rsidP="00774EC9">
      <w:pPr>
        <w:ind w:firstLineChars="200" w:firstLine="600"/>
        <w:rPr>
          <w:rFonts w:eastAsia="仿宋_GB2312"/>
          <w:spacing w:val="10"/>
          <w:sz w:val="28"/>
          <w:szCs w:val="28"/>
        </w:rPr>
      </w:pPr>
      <w:r>
        <w:rPr>
          <w:rFonts w:eastAsia="仿宋_GB2312"/>
          <w:spacing w:val="10"/>
          <w:sz w:val="28"/>
          <w:szCs w:val="28"/>
        </w:rPr>
        <w:t>四、本协议书一式三份，甲、乙、丙三方各执一份。本协议自签订之日起至丙方毕业有效。</w:t>
      </w:r>
    </w:p>
    <w:p w:rsidR="00774EC9" w:rsidRDefault="00774EC9" w:rsidP="00774EC9">
      <w:pPr>
        <w:rPr>
          <w:sz w:val="28"/>
          <w:szCs w:val="28"/>
        </w:rPr>
      </w:pPr>
    </w:p>
    <w:p w:rsidR="00774EC9" w:rsidRDefault="00774EC9" w:rsidP="00774EC9">
      <w:pPr>
        <w:spacing w:line="480" w:lineRule="auto"/>
        <w:rPr>
          <w:szCs w:val="21"/>
        </w:rPr>
      </w:pPr>
      <w:r>
        <w:rPr>
          <w:szCs w:val="21"/>
        </w:rPr>
        <w:t>（甲方）：</w:t>
      </w:r>
      <w:r>
        <w:rPr>
          <w:szCs w:val="21"/>
          <w:u w:val="single"/>
        </w:rPr>
        <w:t xml:space="preserve">                  </w:t>
      </w:r>
      <w:r>
        <w:rPr>
          <w:szCs w:val="21"/>
          <w:u w:val="single"/>
        </w:rPr>
        <w:t>（盖章）</w:t>
      </w:r>
      <w:r>
        <w:rPr>
          <w:szCs w:val="21"/>
        </w:rPr>
        <w:t xml:space="preserve">           </w:t>
      </w:r>
      <w:r>
        <w:rPr>
          <w:szCs w:val="21"/>
        </w:rPr>
        <w:t>（乙方）：</w:t>
      </w:r>
      <w:r>
        <w:rPr>
          <w:szCs w:val="21"/>
          <w:u w:val="single"/>
        </w:rPr>
        <w:t xml:space="preserve">                  </w:t>
      </w:r>
      <w:r>
        <w:rPr>
          <w:szCs w:val="21"/>
          <w:u w:val="single"/>
        </w:rPr>
        <w:t>（盖章）</w:t>
      </w:r>
    </w:p>
    <w:p w:rsidR="00774EC9" w:rsidRDefault="00774EC9" w:rsidP="00774EC9">
      <w:pPr>
        <w:spacing w:line="480" w:lineRule="auto"/>
        <w:ind w:firstLineChars="50" w:firstLine="105"/>
        <w:rPr>
          <w:szCs w:val="21"/>
          <w:u w:val="single"/>
        </w:rPr>
      </w:pPr>
      <w:r>
        <w:rPr>
          <w:szCs w:val="21"/>
        </w:rPr>
        <w:t>甲方负责人（签字）：</w:t>
      </w:r>
      <w:r>
        <w:rPr>
          <w:szCs w:val="21"/>
          <w:u w:val="single"/>
        </w:rPr>
        <w:t xml:space="preserve">               </w:t>
      </w:r>
      <w:r>
        <w:rPr>
          <w:szCs w:val="21"/>
        </w:rPr>
        <w:t xml:space="preserve">           </w:t>
      </w:r>
      <w:r>
        <w:rPr>
          <w:szCs w:val="21"/>
        </w:rPr>
        <w:t>乙方负责人（签字）：</w:t>
      </w:r>
      <w:r>
        <w:rPr>
          <w:i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</w:t>
      </w:r>
      <w:r>
        <w:rPr>
          <w:i/>
          <w:szCs w:val="21"/>
          <w:u w:val="single"/>
        </w:rPr>
        <w:t xml:space="preserve">          </w:t>
      </w:r>
      <w:r>
        <w:rPr>
          <w:szCs w:val="21"/>
        </w:rPr>
        <w:t xml:space="preserve"> </w:t>
      </w:r>
    </w:p>
    <w:p w:rsidR="00774EC9" w:rsidRDefault="00774EC9" w:rsidP="00774EC9">
      <w:pPr>
        <w:spacing w:line="480" w:lineRule="auto"/>
        <w:rPr>
          <w:szCs w:val="21"/>
        </w:rPr>
      </w:pPr>
      <w:r>
        <w:rPr>
          <w:szCs w:val="21"/>
        </w:rPr>
        <w:t xml:space="preserve">            </w:t>
      </w:r>
      <w:r>
        <w:rPr>
          <w:szCs w:val="21"/>
        </w:rPr>
        <w:t>年</w:t>
      </w:r>
      <w:r>
        <w:rPr>
          <w:szCs w:val="21"/>
        </w:rPr>
        <w:t xml:space="preserve">    </w:t>
      </w:r>
      <w:r>
        <w:rPr>
          <w:szCs w:val="21"/>
        </w:rPr>
        <w:t>月</w:t>
      </w:r>
      <w:r>
        <w:rPr>
          <w:szCs w:val="21"/>
        </w:rPr>
        <w:t xml:space="preserve">    </w:t>
      </w:r>
      <w:r>
        <w:rPr>
          <w:szCs w:val="21"/>
        </w:rPr>
        <w:t>日</w:t>
      </w:r>
      <w:r>
        <w:rPr>
          <w:szCs w:val="21"/>
        </w:rPr>
        <w:t xml:space="preserve">                                   </w:t>
      </w:r>
      <w:r>
        <w:rPr>
          <w:szCs w:val="21"/>
        </w:rPr>
        <w:t>年</w:t>
      </w:r>
      <w:r>
        <w:rPr>
          <w:szCs w:val="21"/>
        </w:rPr>
        <w:t xml:space="preserve">    </w:t>
      </w:r>
      <w:r>
        <w:rPr>
          <w:szCs w:val="21"/>
        </w:rPr>
        <w:t>月</w:t>
      </w:r>
      <w:r>
        <w:rPr>
          <w:szCs w:val="21"/>
        </w:rPr>
        <w:t xml:space="preserve">    </w:t>
      </w:r>
      <w:r>
        <w:rPr>
          <w:szCs w:val="21"/>
        </w:rPr>
        <w:t>日</w:t>
      </w:r>
    </w:p>
    <w:p w:rsidR="00774EC9" w:rsidRDefault="00774EC9" w:rsidP="00774EC9">
      <w:pPr>
        <w:spacing w:line="480" w:lineRule="auto"/>
        <w:ind w:firstLineChars="50" w:firstLine="105"/>
        <w:rPr>
          <w:szCs w:val="21"/>
        </w:rPr>
      </w:pPr>
      <w:r>
        <w:rPr>
          <w:szCs w:val="21"/>
        </w:rPr>
        <w:t>丙方签字：</w:t>
      </w:r>
      <w:r>
        <w:rPr>
          <w:szCs w:val="21"/>
          <w:u w:val="single"/>
        </w:rPr>
        <w:t xml:space="preserve">                        </w:t>
      </w:r>
      <w:r>
        <w:rPr>
          <w:szCs w:val="21"/>
        </w:rPr>
        <w:t xml:space="preserve">    </w:t>
      </w:r>
    </w:p>
    <w:p w:rsidR="00CD39DC" w:rsidRPr="00774EC9" w:rsidRDefault="00774EC9" w:rsidP="00774EC9">
      <w:pPr>
        <w:spacing w:line="480" w:lineRule="auto"/>
        <w:rPr>
          <w:szCs w:val="21"/>
        </w:rPr>
      </w:pPr>
      <w:r>
        <w:rPr>
          <w:szCs w:val="21"/>
        </w:rPr>
        <w:t xml:space="preserve">            </w:t>
      </w:r>
      <w:r>
        <w:rPr>
          <w:szCs w:val="21"/>
        </w:rPr>
        <w:t>年</w:t>
      </w:r>
      <w:r>
        <w:rPr>
          <w:szCs w:val="21"/>
        </w:rPr>
        <w:t xml:space="preserve">    </w:t>
      </w:r>
      <w:r>
        <w:rPr>
          <w:szCs w:val="21"/>
        </w:rPr>
        <w:t>月</w:t>
      </w:r>
      <w:r>
        <w:rPr>
          <w:szCs w:val="21"/>
        </w:rPr>
        <w:t xml:space="preserve">    </w:t>
      </w:r>
      <w:r>
        <w:rPr>
          <w:szCs w:val="21"/>
        </w:rPr>
        <w:t>日</w:t>
      </w:r>
    </w:p>
    <w:sectPr w:rsidR="00CD39DC" w:rsidRPr="00774EC9">
      <w:footerReference w:type="default" r:id="rId8"/>
      <w:pgSz w:w="11906" w:h="16838"/>
      <w:pgMar w:top="1304" w:right="1416" w:bottom="1134" w:left="1797" w:header="851" w:footer="8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9DC" w:rsidRDefault="00CD39DC" w:rsidP="00774EC9">
      <w:r>
        <w:separator/>
      </w:r>
    </w:p>
  </w:endnote>
  <w:endnote w:type="continuationSeparator" w:id="1">
    <w:p w:rsidR="00CD39DC" w:rsidRDefault="00CD39DC" w:rsidP="00774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BE1" w:rsidRDefault="00CD39DC">
    <w:pPr>
      <w:pStyle w:val="1"/>
      <w:jc w:val="center"/>
    </w:pPr>
    <w:r>
      <w:fldChar w:fldCharType="begin"/>
    </w:r>
    <w:r>
      <w:instrText>PAGE   \* MERGEFORMAT</w:instrText>
    </w:r>
    <w:r>
      <w:fldChar w:fldCharType="separate"/>
    </w:r>
    <w:r w:rsidR="00774EC9" w:rsidRPr="00774EC9">
      <w:rPr>
        <w:noProof/>
        <w:lang w:val="zh-CN" w:eastAsia="zh-CN"/>
      </w:rPr>
      <w:t>1</w:t>
    </w:r>
    <w:r>
      <w:fldChar w:fldCharType="end"/>
    </w:r>
  </w:p>
  <w:p w:rsidR="00075BE1" w:rsidRDefault="00CD39DC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9DC" w:rsidRDefault="00CD39DC" w:rsidP="00774EC9">
      <w:r>
        <w:separator/>
      </w:r>
    </w:p>
  </w:footnote>
  <w:footnote w:type="continuationSeparator" w:id="1">
    <w:p w:rsidR="00CD39DC" w:rsidRDefault="00CD39DC" w:rsidP="00774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19D1B"/>
    <w:multiLevelType w:val="singleLevel"/>
    <w:tmpl w:val="76419D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EC9"/>
    <w:rsid w:val="00774EC9"/>
    <w:rsid w:val="00CD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E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74EC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74E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页脚1"/>
    <w:basedOn w:val="a"/>
    <w:next w:val="a4"/>
    <w:uiPriority w:val="99"/>
    <w:unhideWhenUsed/>
    <w:qFormat/>
    <w:rsid w:val="0077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6">
    <w:name w:val="Balloon Text"/>
    <w:basedOn w:val="a"/>
    <w:link w:val="Char1"/>
    <w:uiPriority w:val="99"/>
    <w:semiHidden/>
    <w:unhideWhenUsed/>
    <w:rsid w:val="00774EC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4E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2022-04-05T02:33:00Z</dcterms:created>
  <dcterms:modified xsi:type="dcterms:W3CDTF">2022-04-05T02:33:00Z</dcterms:modified>
</cp:coreProperties>
</file>